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A6" w:rsidRPr="0093377C" w:rsidRDefault="001B2541" w:rsidP="0093377C">
      <w:pPr>
        <w:rPr>
          <w:rFonts w:ascii="ＭＳ 明朝" w:hAnsi="ＭＳ 明朝" w:cs="Arial"/>
          <w:b/>
          <w:szCs w:val="21"/>
        </w:rPr>
      </w:pPr>
      <w:r>
        <w:rPr>
          <w:rFonts w:ascii="ＭＳ 明朝" w:hAnsi="ＭＳ 明朝" w:cs="Arial" w:hint="eastAsia"/>
          <w:b/>
          <w:szCs w:val="21"/>
        </w:rPr>
        <w:t>特許</w:t>
      </w:r>
      <w:r w:rsidR="0093377C" w:rsidRPr="0093377C">
        <w:rPr>
          <w:rFonts w:ascii="ＭＳ 明朝" w:hAnsi="ＭＳ 明朝" w:cs="Arial" w:hint="eastAsia"/>
          <w:b/>
          <w:szCs w:val="21"/>
        </w:rPr>
        <w:t>専門講座</w:t>
      </w:r>
      <w:r>
        <w:rPr>
          <w:rFonts w:ascii="ＭＳ 明朝" w:hAnsi="ＭＳ 明朝" w:cs="Arial" w:hint="eastAsia"/>
          <w:b/>
          <w:szCs w:val="21"/>
        </w:rPr>
        <w:t>初級</w:t>
      </w:r>
      <w:bookmarkStart w:id="0" w:name="_GoBack"/>
      <w:bookmarkEnd w:id="0"/>
      <w:r w:rsidR="0093377C" w:rsidRPr="0093377C">
        <w:rPr>
          <w:rFonts w:ascii="ＭＳ 明朝" w:hAnsi="ＭＳ 明朝" w:cs="Arial" w:hint="eastAsia"/>
          <w:b/>
          <w:szCs w:val="21"/>
        </w:rPr>
        <w:t>コース（</w:t>
      </w:r>
      <w:r w:rsidR="00503A04">
        <w:rPr>
          <w:rFonts w:ascii="ＭＳ 明朝" w:hAnsi="ＭＳ 明朝" w:cs="Arial" w:hint="eastAsia"/>
          <w:b/>
          <w:szCs w:val="21"/>
        </w:rPr>
        <w:t>英</w:t>
      </w:r>
      <w:r w:rsidR="0093377C" w:rsidRPr="0093377C">
        <w:rPr>
          <w:rFonts w:ascii="ＭＳ 明朝" w:hAnsi="ＭＳ 明朝" w:cs="Arial" w:hint="eastAsia"/>
          <w:b/>
          <w:szCs w:val="21"/>
        </w:rPr>
        <w:t xml:space="preserve">訳）　</w:t>
      </w:r>
      <w:r w:rsidR="00485C6D">
        <w:rPr>
          <w:rFonts w:ascii="ＭＳ 明朝" w:hAnsi="ＭＳ 明朝" w:cs="Arial" w:hint="eastAsia"/>
          <w:b/>
          <w:szCs w:val="21"/>
        </w:rPr>
        <w:t>サンプル</w:t>
      </w:r>
    </w:p>
    <w:p w:rsidR="00F21B33" w:rsidRPr="0093377C" w:rsidRDefault="00F21B33" w:rsidP="0093377C">
      <w:pPr>
        <w:rPr>
          <w:rFonts w:ascii="ＭＳ 明朝" w:hAnsi="ＭＳ 明朝" w:cs="Arial"/>
          <w:szCs w:val="21"/>
        </w:rPr>
      </w:pPr>
    </w:p>
    <w:p w:rsidR="00CA145A" w:rsidRPr="00A71705" w:rsidRDefault="00CA145A" w:rsidP="00CA145A">
      <w:pPr>
        <w:rPr>
          <w:rFonts w:ascii="ＭＳ 明朝" w:hAnsi="ＭＳ 明朝"/>
          <w:szCs w:val="21"/>
        </w:rPr>
      </w:pPr>
      <w:r w:rsidRPr="00A71705">
        <w:rPr>
          <w:rFonts w:ascii="ＭＳ 明朝" w:hAnsi="ＭＳ 明朝" w:hint="eastAsia"/>
          <w:szCs w:val="21"/>
        </w:rPr>
        <w:t xml:space="preserve">　</w:t>
      </w:r>
      <w:r w:rsidR="00370DAE" w:rsidRPr="00A71705">
        <w:rPr>
          <w:rFonts w:ascii="ＭＳ 明朝" w:hAnsi="ＭＳ 明朝" w:hint="eastAsia"/>
          <w:szCs w:val="21"/>
        </w:rPr>
        <w:t>こ</w:t>
      </w:r>
      <w:r w:rsidR="00A85D38" w:rsidRPr="00A71705">
        <w:rPr>
          <w:rFonts w:ascii="ＭＳ 明朝" w:hAnsi="ＭＳ 明朝" w:hint="eastAsia"/>
          <w:szCs w:val="21"/>
        </w:rPr>
        <w:t>の</w:t>
      </w:r>
      <w:r w:rsidRPr="00A71705">
        <w:rPr>
          <w:rFonts w:ascii="ＭＳ 明朝" w:hAnsi="ＭＳ 明朝" w:hint="eastAsia"/>
          <w:szCs w:val="21"/>
        </w:rPr>
        <w:t>課</w:t>
      </w:r>
      <w:r w:rsidR="00DE6547" w:rsidRPr="00A71705">
        <w:rPr>
          <w:rFonts w:ascii="ＭＳ 明朝" w:hAnsi="ＭＳ 明朝" w:hint="eastAsia"/>
          <w:szCs w:val="21"/>
        </w:rPr>
        <w:t>で</w:t>
      </w:r>
      <w:r w:rsidRPr="00A71705">
        <w:rPr>
          <w:rFonts w:ascii="ＭＳ 明朝" w:hAnsi="ＭＳ 明朝" w:hint="eastAsia"/>
          <w:szCs w:val="21"/>
        </w:rPr>
        <w:t>は、</w:t>
      </w:r>
      <w:r w:rsidR="0075116D">
        <w:rPr>
          <w:rFonts w:ascii="ＭＳ 明朝" w:hAnsi="ＭＳ 明朝" w:hint="eastAsia"/>
          <w:szCs w:val="21"/>
        </w:rPr>
        <w:t>前</w:t>
      </w:r>
      <w:r w:rsidR="0021240A" w:rsidRPr="00A71705">
        <w:rPr>
          <w:rFonts w:ascii="ＭＳ 明朝" w:hAnsi="ＭＳ 明朝" w:hint="eastAsia"/>
          <w:szCs w:val="21"/>
        </w:rPr>
        <w:t>課</w:t>
      </w:r>
      <w:r w:rsidR="00DE6547" w:rsidRPr="00A71705">
        <w:rPr>
          <w:rFonts w:ascii="ＭＳ 明朝" w:hAnsi="ＭＳ 明朝" w:hint="eastAsia"/>
          <w:szCs w:val="21"/>
        </w:rPr>
        <w:t>で触れた「</w:t>
      </w:r>
      <w:r w:rsidR="00503A04" w:rsidRPr="00A71705">
        <w:rPr>
          <w:rFonts w:ascii="ＭＳ 明朝" w:hAnsi="ＭＳ 明朝" w:hint="eastAsia"/>
          <w:b/>
          <w:szCs w:val="21"/>
        </w:rPr>
        <w:t>米国</w:t>
      </w:r>
      <w:r w:rsidR="00DE6547" w:rsidRPr="00A71705">
        <w:rPr>
          <w:rFonts w:ascii="ＭＳ 明朝" w:hAnsi="ＭＳ 明朝" w:hint="eastAsia"/>
          <w:b/>
          <w:szCs w:val="21"/>
        </w:rPr>
        <w:t>出願様式</w:t>
      </w:r>
      <w:r w:rsidR="00DE6547" w:rsidRPr="00A71705">
        <w:rPr>
          <w:rFonts w:ascii="ＭＳ 明朝" w:hAnsi="ＭＳ 明朝" w:hint="eastAsia"/>
          <w:szCs w:val="21"/>
        </w:rPr>
        <w:t>」について</w:t>
      </w:r>
      <w:r w:rsidR="00503A04" w:rsidRPr="00A71705">
        <w:rPr>
          <w:rFonts w:ascii="ＭＳ 明朝" w:hAnsi="ＭＳ 明朝" w:hint="eastAsia"/>
          <w:szCs w:val="21"/>
        </w:rPr>
        <w:t>学習</w:t>
      </w:r>
      <w:r w:rsidR="00DE6547" w:rsidRPr="00A71705">
        <w:rPr>
          <w:rFonts w:ascii="ＭＳ 明朝" w:hAnsi="ＭＳ 明朝" w:hint="eastAsia"/>
          <w:szCs w:val="21"/>
        </w:rPr>
        <w:t>します。</w:t>
      </w:r>
      <w:r w:rsidR="00503A04" w:rsidRPr="00A71705">
        <w:rPr>
          <w:rFonts w:ascii="ＭＳ 明朝" w:hAnsi="ＭＳ 明朝" w:hint="eastAsia"/>
          <w:szCs w:val="21"/>
        </w:rPr>
        <w:t>アメリカに直接</w:t>
      </w:r>
      <w:r w:rsidR="00DE6547" w:rsidRPr="00A71705">
        <w:rPr>
          <w:rFonts w:ascii="ＭＳ 明朝" w:hAnsi="ＭＳ 明朝" w:hint="eastAsia"/>
          <w:szCs w:val="21"/>
        </w:rPr>
        <w:t>出願</w:t>
      </w:r>
      <w:r w:rsidR="00503A04" w:rsidRPr="00A71705">
        <w:rPr>
          <w:rFonts w:ascii="ＭＳ 明朝" w:hAnsi="ＭＳ 明朝" w:hint="eastAsia"/>
          <w:szCs w:val="21"/>
        </w:rPr>
        <w:t>したり、</w:t>
      </w:r>
      <w:r w:rsidR="00503A04" w:rsidRPr="00362647">
        <w:rPr>
          <w:rFonts w:ascii="ＭＳ 明朝" w:hAnsi="ＭＳ 明朝" w:hint="eastAsia"/>
          <w:b/>
          <w:szCs w:val="21"/>
        </w:rPr>
        <w:t>パリルート</w:t>
      </w:r>
      <w:r w:rsidR="00503A04" w:rsidRPr="00A71705">
        <w:rPr>
          <w:rFonts w:ascii="ＭＳ 明朝" w:hAnsi="ＭＳ 明朝" w:hint="eastAsia"/>
          <w:szCs w:val="21"/>
        </w:rPr>
        <w:t>で出願したりする場合には、この様式で明細書を記載する必要があります。クライアントから「米国出願様式」で英訳するように指示されます</w:t>
      </w:r>
      <w:r w:rsidR="008F5581" w:rsidRPr="00A71705">
        <w:rPr>
          <w:rFonts w:ascii="ＭＳ 明朝" w:hAnsi="ＭＳ 明朝" w:hint="eastAsia"/>
          <w:szCs w:val="21"/>
        </w:rPr>
        <w:t>ので、</w:t>
      </w:r>
      <w:r w:rsidR="00DE6547" w:rsidRPr="00A71705">
        <w:rPr>
          <w:rFonts w:ascii="ＭＳ 明朝" w:hAnsi="ＭＳ 明朝" w:hint="eastAsia"/>
          <w:szCs w:val="21"/>
        </w:rPr>
        <w:t>この様式を知ら</w:t>
      </w:r>
      <w:r w:rsidRPr="00A71705">
        <w:rPr>
          <w:rFonts w:ascii="ＭＳ 明朝" w:hAnsi="ＭＳ 明朝" w:hint="eastAsia"/>
          <w:szCs w:val="21"/>
        </w:rPr>
        <w:t>ないと</w:t>
      </w:r>
      <w:r w:rsidR="00503A04" w:rsidRPr="00A71705">
        <w:rPr>
          <w:rFonts w:ascii="ＭＳ 明朝" w:hAnsi="ＭＳ 明朝" w:hint="eastAsia"/>
          <w:szCs w:val="21"/>
        </w:rPr>
        <w:t>、どのように英訳して納品するかがわからず、歯がたちませんし、</w:t>
      </w:r>
      <w:r w:rsidRPr="00A71705">
        <w:rPr>
          <w:rFonts w:ascii="ＭＳ 明朝" w:hAnsi="ＭＳ 明朝" w:hint="eastAsia"/>
          <w:szCs w:val="21"/>
        </w:rPr>
        <w:t>特許明細書を１つの文書として把握することができ</w:t>
      </w:r>
      <w:r w:rsidR="00370DAE" w:rsidRPr="00A71705">
        <w:rPr>
          <w:rFonts w:ascii="ＭＳ 明朝" w:hAnsi="ＭＳ 明朝" w:hint="eastAsia"/>
          <w:szCs w:val="21"/>
        </w:rPr>
        <w:t>ません。</w:t>
      </w:r>
    </w:p>
    <w:p w:rsidR="00413363" w:rsidRPr="00A71705" w:rsidRDefault="00413363" w:rsidP="0093377C">
      <w:pPr>
        <w:rPr>
          <w:rFonts w:ascii="ＭＳ 明朝" w:hAnsi="ＭＳ 明朝"/>
          <w:szCs w:val="21"/>
        </w:rPr>
      </w:pPr>
    </w:p>
    <w:p w:rsidR="007276C5" w:rsidRPr="00A71705" w:rsidRDefault="007276C5" w:rsidP="007276C5">
      <w:pPr>
        <w:rPr>
          <w:rFonts w:ascii="ＭＳ 明朝" w:hAnsi="ＭＳ 明朝"/>
          <w:b/>
          <w:szCs w:val="21"/>
          <w:u w:val="single"/>
        </w:rPr>
      </w:pPr>
      <w:r w:rsidRPr="00A71705">
        <w:rPr>
          <w:rFonts w:ascii="ＭＳ 明朝" w:hAnsi="ＭＳ 明朝" w:hint="eastAsia"/>
          <w:b/>
          <w:szCs w:val="21"/>
          <w:u w:val="single"/>
        </w:rPr>
        <w:t>米国出願様式明細書の様式</w:t>
      </w:r>
    </w:p>
    <w:p w:rsidR="006C1D71" w:rsidRPr="00A71705" w:rsidRDefault="0093377C" w:rsidP="0093377C">
      <w:pPr>
        <w:rPr>
          <w:rFonts w:ascii="ＭＳ 明朝" w:hAnsi="ＭＳ 明朝"/>
          <w:szCs w:val="21"/>
        </w:rPr>
      </w:pPr>
      <w:r w:rsidRPr="00A71705">
        <w:rPr>
          <w:rFonts w:ascii="ＭＳ 明朝" w:hAnsi="ＭＳ 明朝" w:hint="eastAsia"/>
          <w:szCs w:val="21"/>
        </w:rPr>
        <w:t xml:space="preserve">　</w:t>
      </w:r>
      <w:r w:rsidR="006C1D71" w:rsidRPr="00A71705">
        <w:rPr>
          <w:rFonts w:ascii="ＭＳ 明朝" w:hAnsi="ＭＳ 明朝" w:hint="eastAsia"/>
          <w:szCs w:val="21"/>
        </w:rPr>
        <w:t>米国に直接出願したり、パリルートで出願したりする際、</w:t>
      </w:r>
      <w:r w:rsidR="007276C5" w:rsidRPr="00A71705">
        <w:rPr>
          <w:rFonts w:ascii="ＭＳ 明朝" w:hAnsi="ＭＳ 明朝" w:hint="eastAsia"/>
          <w:szCs w:val="21"/>
        </w:rPr>
        <w:t>米国出願様式の</w:t>
      </w:r>
      <w:r w:rsidRPr="00A71705">
        <w:rPr>
          <w:rFonts w:ascii="ＭＳ 明朝" w:hAnsi="ＭＳ 明朝" w:hint="eastAsia"/>
          <w:szCs w:val="21"/>
        </w:rPr>
        <w:t>明細書</w:t>
      </w:r>
      <w:r w:rsidR="006C1D71" w:rsidRPr="00A71705">
        <w:rPr>
          <w:rFonts w:ascii="ＭＳ 明朝" w:hAnsi="ＭＳ 明朝" w:hint="eastAsia"/>
          <w:szCs w:val="21"/>
        </w:rPr>
        <w:t>（</w:t>
      </w:r>
      <w:r w:rsidR="006C1D71" w:rsidRPr="007709AD">
        <w:rPr>
          <w:rFonts w:cs="Arial"/>
          <w:szCs w:val="21"/>
        </w:rPr>
        <w:t>Specification</w:t>
      </w:r>
      <w:r w:rsidR="00A71705">
        <w:rPr>
          <w:rFonts w:ascii="Arial" w:hAnsi="Arial" w:cs="Arial" w:hint="eastAsia"/>
          <w:szCs w:val="21"/>
        </w:rPr>
        <w:t>または</w:t>
      </w:r>
      <w:r w:rsidR="00A71705" w:rsidRPr="007709AD">
        <w:rPr>
          <w:rFonts w:cs="Arial"/>
          <w:szCs w:val="21"/>
        </w:rPr>
        <w:t>Description</w:t>
      </w:r>
      <w:r w:rsidR="006C1D71" w:rsidRPr="00A71705">
        <w:rPr>
          <w:rFonts w:ascii="Courier New" w:hAnsi="Courier New" w:cs="Courier New" w:hint="eastAsia"/>
          <w:szCs w:val="21"/>
        </w:rPr>
        <w:t>）</w:t>
      </w:r>
      <w:r w:rsidR="006C1D71" w:rsidRPr="00A71705">
        <w:rPr>
          <w:rFonts w:hint="eastAsia"/>
          <w:szCs w:val="21"/>
        </w:rPr>
        <w:t>と</w:t>
      </w:r>
      <w:r w:rsidR="006C1D71" w:rsidRPr="00A71705">
        <w:rPr>
          <w:rFonts w:ascii="ＭＳ 明朝" w:hAnsi="ＭＳ 明朝" w:hint="eastAsia"/>
          <w:szCs w:val="21"/>
        </w:rPr>
        <w:t>図面</w:t>
      </w:r>
      <w:r w:rsidR="008F5581" w:rsidRPr="00A71705">
        <w:rPr>
          <w:rFonts w:ascii="ＭＳ 明朝" w:hAnsi="ＭＳ 明朝" w:hint="eastAsia"/>
          <w:szCs w:val="21"/>
        </w:rPr>
        <w:t>（</w:t>
      </w:r>
      <w:r w:rsidR="006C1D71" w:rsidRPr="007709AD">
        <w:rPr>
          <w:rFonts w:cs="Arial"/>
          <w:szCs w:val="21"/>
        </w:rPr>
        <w:t>Drawings</w:t>
      </w:r>
      <w:r w:rsidR="007709AD">
        <w:rPr>
          <w:rFonts w:ascii="Courier New" w:hAnsi="Courier New" w:cs="Courier New" w:hint="eastAsia"/>
          <w:szCs w:val="21"/>
        </w:rPr>
        <w:t>）</w:t>
      </w:r>
      <w:r w:rsidR="006C1D71" w:rsidRPr="00A71705">
        <w:rPr>
          <w:rFonts w:ascii="ＭＳ 明朝" w:hAnsi="ＭＳ 明朝" w:hint="eastAsia"/>
          <w:szCs w:val="21"/>
        </w:rPr>
        <w:t>を提出する必要があります。</w:t>
      </w:r>
    </w:p>
    <w:p w:rsidR="00DA5F6E" w:rsidRPr="00A71705" w:rsidRDefault="006C1D71" w:rsidP="00DA5F6E">
      <w:pPr>
        <w:rPr>
          <w:szCs w:val="21"/>
        </w:rPr>
      </w:pPr>
      <w:r w:rsidRPr="00A71705">
        <w:rPr>
          <w:rFonts w:ascii="ＭＳ 明朝" w:hAnsi="ＭＳ 明朝" w:hint="eastAsia"/>
          <w:szCs w:val="21"/>
        </w:rPr>
        <w:t xml:space="preserve">　図面は、</w:t>
      </w:r>
      <w:r w:rsidR="0093377C" w:rsidRPr="00A71705">
        <w:rPr>
          <w:rFonts w:ascii="ＭＳ 明朝" w:hAnsi="ＭＳ 明朝" w:hint="eastAsia"/>
          <w:szCs w:val="21"/>
        </w:rPr>
        <w:t>発明を実施できるように説明する</w:t>
      </w:r>
      <w:r w:rsidR="00A71705" w:rsidRPr="00A71705">
        <w:rPr>
          <w:rFonts w:ascii="ＭＳ 明朝" w:hAnsi="ＭＳ 明朝" w:hint="eastAsia"/>
          <w:szCs w:val="21"/>
        </w:rPr>
        <w:t>ので</w:t>
      </w:r>
      <w:r w:rsidR="0093377C" w:rsidRPr="00A71705">
        <w:rPr>
          <w:rFonts w:ascii="ＭＳ 明朝" w:hAnsi="ＭＳ 明朝" w:hint="eastAsia"/>
          <w:szCs w:val="21"/>
        </w:rPr>
        <w:t>具体的に表現</w:t>
      </w:r>
      <w:r w:rsidR="00DA5F6E" w:rsidRPr="00A71705">
        <w:rPr>
          <w:rFonts w:hint="eastAsia"/>
          <w:szCs w:val="21"/>
        </w:rPr>
        <w:t>したものを画像データで記載しますが、特許翻訳においては、図面の画像データを直接作業することはほとんどありません。大抵の場合、図面に記載されている英語を翻訳するように指示されます。詳しくは、</w:t>
      </w:r>
      <w:r w:rsidR="0075116D">
        <w:rPr>
          <w:rFonts w:hint="eastAsia"/>
          <w:szCs w:val="21"/>
        </w:rPr>
        <w:t>後の</w:t>
      </w:r>
      <w:r w:rsidR="00DA5F6E" w:rsidRPr="00A71705">
        <w:rPr>
          <w:rFonts w:hint="eastAsia"/>
          <w:szCs w:val="21"/>
        </w:rPr>
        <w:t>課で学習します。</w:t>
      </w:r>
    </w:p>
    <w:p w:rsidR="005F4D88" w:rsidRPr="00A71705" w:rsidRDefault="005F4D88" w:rsidP="0093377C">
      <w:pPr>
        <w:rPr>
          <w:rFonts w:ascii="ＭＳ 明朝" w:hAnsi="ＭＳ 明朝"/>
          <w:szCs w:val="21"/>
        </w:rPr>
      </w:pPr>
    </w:p>
    <w:p w:rsidR="003C043B" w:rsidRDefault="003C043B" w:rsidP="007276C5">
      <w:pPr>
        <w:widowControl/>
        <w:adjustRightInd w:val="0"/>
        <w:jc w:val="left"/>
        <w:rPr>
          <w:rFonts w:ascii="ＭＳ 明朝" w:hAnsi="ＭＳ 明朝"/>
          <w:szCs w:val="21"/>
        </w:rPr>
      </w:pPr>
      <w:r>
        <w:rPr>
          <w:rFonts w:ascii="ＭＳ 明朝" w:hAnsi="ＭＳ 明朝" w:hint="eastAsia"/>
          <w:szCs w:val="21"/>
        </w:rPr>
        <w:t>＜＜　以下省略　＞＞</w:t>
      </w:r>
    </w:p>
    <w:p w:rsidR="00041A17" w:rsidRPr="00D55034" w:rsidRDefault="00060894" w:rsidP="008C7976">
      <w:pPr>
        <w:rPr>
          <w:rFonts w:ascii="ＭＳ 明朝" w:hAnsi="ＭＳ 明朝" w:cs="Arial"/>
          <w:b/>
        </w:rPr>
      </w:pPr>
      <w:r>
        <w:rPr>
          <w:rFonts w:ascii="ＭＳ 明朝" w:hAnsi="ＭＳ 明朝"/>
          <w:b/>
          <w:szCs w:val="21"/>
          <w:u w:val="single"/>
        </w:rPr>
        <w:br w:type="page"/>
      </w:r>
      <w:r w:rsidR="00041A17" w:rsidRPr="00D55034">
        <w:rPr>
          <w:rFonts w:ascii="ＭＳ 明朝" w:hAnsi="ＭＳ 明朝" w:cs="Arial" w:hint="eastAsia"/>
          <w:b/>
        </w:rPr>
        <w:lastRenderedPageBreak/>
        <w:t>【</w:t>
      </w:r>
      <w:r w:rsidR="003C043B">
        <w:rPr>
          <w:rFonts w:ascii="ＭＳ 明朝" w:hAnsi="ＭＳ 明朝" w:cs="Arial" w:hint="eastAsia"/>
          <w:b/>
        </w:rPr>
        <w:t>サンプル</w:t>
      </w:r>
      <w:r w:rsidR="00041A17" w:rsidRPr="00D55034">
        <w:rPr>
          <w:rFonts w:ascii="ＭＳ 明朝" w:hAnsi="ＭＳ 明朝" w:cs="Arial"/>
          <w:b/>
        </w:rPr>
        <w:t>課題</w:t>
      </w:r>
      <w:r w:rsidR="00041A17" w:rsidRPr="00D55034">
        <w:rPr>
          <w:rFonts w:ascii="ＭＳ 明朝" w:hAnsi="ＭＳ 明朝" w:cs="Arial" w:hint="eastAsia"/>
          <w:b/>
        </w:rPr>
        <w:t>】</w:t>
      </w:r>
    </w:p>
    <w:p w:rsidR="00041A17" w:rsidRPr="005767E9" w:rsidRDefault="00041A17" w:rsidP="00041A17">
      <w:pPr>
        <w:adjustRightInd w:val="0"/>
        <w:snapToGrid w:val="0"/>
        <w:spacing w:line="360" w:lineRule="auto"/>
        <w:rPr>
          <w:rFonts w:ascii="ＭＳ 明朝" w:hAnsi="ＭＳ 明朝" w:cs="Arial"/>
          <w:szCs w:val="21"/>
        </w:rPr>
      </w:pPr>
      <w:r w:rsidRPr="005767E9">
        <w:rPr>
          <w:rFonts w:ascii="ＭＳ 明朝" w:hAnsi="ＭＳ 明朝" w:cs="Arial"/>
          <w:szCs w:val="21"/>
        </w:rPr>
        <w:t>次の</w:t>
      </w:r>
      <w:r w:rsidR="001A489E" w:rsidRPr="005767E9">
        <w:rPr>
          <w:rFonts w:ascii="ＭＳ 明朝" w:hAnsi="ＭＳ 明朝" w:cs="Arial" w:hint="eastAsia"/>
          <w:szCs w:val="21"/>
        </w:rPr>
        <w:t>和文</w:t>
      </w:r>
      <w:r w:rsidRPr="005767E9">
        <w:rPr>
          <w:rFonts w:ascii="ＭＳ 明朝" w:hAnsi="ＭＳ 明朝" w:cs="Arial"/>
          <w:szCs w:val="21"/>
        </w:rPr>
        <w:t>を</w:t>
      </w:r>
      <w:r w:rsidR="00C072AE" w:rsidRPr="005767E9">
        <w:rPr>
          <w:rFonts w:ascii="ＭＳ 明朝" w:hAnsi="ＭＳ 明朝" w:cs="Arial" w:hint="eastAsia"/>
          <w:szCs w:val="21"/>
        </w:rPr>
        <w:t>米国</w:t>
      </w:r>
      <w:r w:rsidR="007370B7" w:rsidRPr="005767E9">
        <w:rPr>
          <w:rFonts w:ascii="ＭＳ 明朝" w:hAnsi="ＭＳ 明朝" w:cs="Arial" w:hint="eastAsia"/>
          <w:szCs w:val="21"/>
        </w:rPr>
        <w:t>出願</w:t>
      </w:r>
      <w:r w:rsidR="00D55034" w:rsidRPr="005767E9">
        <w:rPr>
          <w:rFonts w:ascii="ＭＳ 明朝" w:hAnsi="ＭＳ 明朝" w:cs="Arial" w:hint="eastAsia"/>
          <w:szCs w:val="21"/>
        </w:rPr>
        <w:t>様</w:t>
      </w:r>
      <w:r w:rsidR="007370B7" w:rsidRPr="005767E9">
        <w:rPr>
          <w:rFonts w:ascii="ＭＳ 明朝" w:hAnsi="ＭＳ 明朝" w:cs="Arial" w:hint="eastAsia"/>
          <w:szCs w:val="21"/>
        </w:rPr>
        <w:t>式で</w:t>
      </w:r>
      <w:r w:rsidR="00C072AE" w:rsidRPr="005767E9">
        <w:rPr>
          <w:rFonts w:ascii="ＭＳ 明朝" w:hAnsi="ＭＳ 明朝" w:cs="Arial" w:hint="eastAsia"/>
          <w:szCs w:val="21"/>
        </w:rPr>
        <w:t>英訳</w:t>
      </w:r>
      <w:r w:rsidRPr="005767E9">
        <w:rPr>
          <w:rFonts w:ascii="ＭＳ 明朝" w:hAnsi="ＭＳ 明朝" w:cs="Arial"/>
          <w:szCs w:val="21"/>
        </w:rPr>
        <w:t>し</w:t>
      </w:r>
      <w:r w:rsidR="00CD28B3" w:rsidRPr="005767E9">
        <w:rPr>
          <w:rFonts w:ascii="ＭＳ 明朝" w:hAnsi="ＭＳ 明朝" w:cs="Arial" w:hint="eastAsia"/>
          <w:szCs w:val="21"/>
        </w:rPr>
        <w:t>、</w:t>
      </w:r>
      <w:r w:rsidR="00CD28B3" w:rsidRPr="00D55034">
        <w:rPr>
          <w:rFonts w:eastAsia="ＭＳ Ｐ明朝" w:cs="Arial"/>
          <w:szCs w:val="21"/>
        </w:rPr>
        <w:t>MS-Word</w:t>
      </w:r>
      <w:r w:rsidR="00CD28B3" w:rsidRPr="005767E9">
        <w:rPr>
          <w:rFonts w:ascii="ＭＳ 明朝" w:hAnsi="ＭＳ 明朝" w:cs="Arial" w:hint="eastAsia"/>
          <w:szCs w:val="21"/>
        </w:rPr>
        <w:t>形式ファイルで</w:t>
      </w:r>
      <w:r w:rsidRPr="005767E9">
        <w:rPr>
          <w:rFonts w:ascii="ＭＳ 明朝" w:hAnsi="ＭＳ 明朝" w:cs="Arial" w:hint="eastAsia"/>
          <w:szCs w:val="21"/>
        </w:rPr>
        <w:t>事務局答案係に</w:t>
      </w:r>
      <w:r w:rsidRPr="005767E9">
        <w:rPr>
          <w:rFonts w:ascii="ＭＳ 明朝" w:hAnsi="ＭＳ 明朝" w:cs="Arial"/>
          <w:szCs w:val="21"/>
        </w:rPr>
        <w:t>提出してください。</w:t>
      </w:r>
      <w:r w:rsidR="00DD737D" w:rsidRPr="005767E9">
        <w:rPr>
          <w:rFonts w:ascii="ＭＳ 明朝" w:hAnsi="ＭＳ 明朝" w:cs="Arial" w:hint="eastAsia"/>
          <w:szCs w:val="21"/>
        </w:rPr>
        <w:t>尚、フォントは</w:t>
      </w:r>
      <w:r w:rsidR="00DD737D" w:rsidRPr="00782DDB">
        <w:rPr>
          <w:rFonts w:ascii="Courier New" w:eastAsia="ＭＳ Ｐ明朝" w:hAnsi="Courier New" w:cs="Courier New"/>
          <w:sz w:val="24"/>
        </w:rPr>
        <w:t>Courier New</w:t>
      </w:r>
      <w:r w:rsidR="00DD737D" w:rsidRPr="00831CA0">
        <w:rPr>
          <w:rFonts w:ascii="Arial" w:eastAsia="ＭＳ Ｐ明朝" w:hAnsi="Arial" w:cs="Arial" w:hint="eastAsia"/>
          <w:szCs w:val="21"/>
        </w:rPr>
        <w:t xml:space="preserve">　１２</w:t>
      </w:r>
      <w:r w:rsidR="00DD737D" w:rsidRPr="005767E9">
        <w:rPr>
          <w:rFonts w:ascii="ＭＳ 明朝" w:hAnsi="ＭＳ 明朝" w:cs="Arial" w:hint="eastAsia"/>
          <w:szCs w:val="21"/>
        </w:rPr>
        <w:t>ポイントにすること。</w:t>
      </w:r>
    </w:p>
    <w:p w:rsidR="00B929F0" w:rsidRDefault="00B929F0" w:rsidP="008C5E43"/>
    <w:p w:rsidR="00041A17" w:rsidRDefault="003C043B" w:rsidP="003C043B">
      <w:r>
        <w:t>【技術分野】</w:t>
      </w:r>
      <w:r>
        <w:br/>
      </w:r>
      <w:r>
        <w:t>【０００１】</w:t>
      </w:r>
      <w:r>
        <w:br/>
      </w:r>
      <w:r>
        <w:t>本発明は、スルー画像の表示を行う</w:t>
      </w:r>
      <w:r>
        <w:rPr>
          <w:rStyle w:val="h01"/>
        </w:rPr>
        <w:t>デジタルカメラ</w:t>
      </w:r>
      <w:r>
        <w:t>に関し、特に表示部が着脱可能に構成された</w:t>
      </w:r>
      <w:r>
        <w:rPr>
          <w:rStyle w:val="h01"/>
        </w:rPr>
        <w:t>デジタルカメラ</w:t>
      </w:r>
      <w:r>
        <w:t>に関する。</w:t>
      </w:r>
      <w:r>
        <w:br/>
      </w:r>
      <w:r>
        <w:t>【背景技術】</w:t>
      </w:r>
      <w:r>
        <w:br/>
      </w:r>
      <w:r>
        <w:t>【０００２】</w:t>
      </w:r>
      <w:r>
        <w:br/>
      </w:r>
      <w:r>
        <w:rPr>
          <w:rStyle w:val="h01"/>
        </w:rPr>
        <w:t>デジタルカメラ</w:t>
      </w:r>
      <w:r>
        <w:t>では、一般に撮影画像やスルー画像を表示するためのモニタを備える。このようなカメラの中には、モニタをヒンジ等の回転機構を介してカメラ本体に対して回転可能としたものもある。また更に、カメラ本体に対してモニタを着脱自在にした</w:t>
      </w:r>
      <w:r>
        <w:rPr>
          <w:rStyle w:val="h01"/>
        </w:rPr>
        <w:t>デジタルカメラ</w:t>
      </w:r>
      <w:r>
        <w:t>も提案されている（特許文献１参照）。</w:t>
      </w:r>
      <w:r>
        <w:br/>
      </w:r>
      <w:r>
        <w:t>【先行技術文献】</w:t>
      </w:r>
      <w:r>
        <w:br/>
      </w:r>
      <w:r>
        <w:t>【特許文献】</w:t>
      </w:r>
      <w:r>
        <w:br/>
      </w:r>
      <w:r>
        <w:t>【０００３】</w:t>
      </w:r>
      <w:r>
        <w:br/>
      </w:r>
      <w:r>
        <w:t>【特許文献１】特開２０００－２６１６９７号公報</w:t>
      </w:r>
      <w:r>
        <w:br/>
      </w:r>
      <w:r>
        <w:t>【発明の概要】</w:t>
      </w:r>
      <w:r>
        <w:br/>
      </w:r>
      <w:r>
        <w:t>【発明が解決しようとする課題】</w:t>
      </w:r>
      <w:r>
        <w:br/>
      </w:r>
      <w:r>
        <w:t>【０００４】</w:t>
      </w:r>
      <w:r>
        <w:br/>
      </w:r>
      <w:r>
        <w:t>例えば特許文献１に記載の</w:t>
      </w:r>
      <w:r>
        <w:rPr>
          <w:rStyle w:val="h01"/>
        </w:rPr>
        <w:t>デジタルカメラ</w:t>
      </w:r>
      <w:r>
        <w:t>では、モニタをカメラ本体から取り外した状態でもカメラのスルー画像や撮影されたビデオ画像をモニタに表示できることが望ましい。しかしデータ転送に利用できる無線帯域では、転送可能なデータ量が制限されるためこのような動画のモニタ表示は実質的に行えない。</w:t>
      </w:r>
    </w:p>
    <w:p w:rsidR="009A2264" w:rsidRDefault="009A2264" w:rsidP="003C043B"/>
    <w:p w:rsidR="00663BC0" w:rsidRPr="00DF5899" w:rsidRDefault="00663BC0" w:rsidP="00663BC0">
      <w:r>
        <w:rPr>
          <w:rFonts w:hint="eastAsia"/>
        </w:rPr>
        <w:t>＜実際は１～３ページ（課ごとにより異なる）＞</w:t>
      </w:r>
    </w:p>
    <w:p w:rsidR="00663BC0" w:rsidRPr="00663BC0" w:rsidRDefault="00663BC0" w:rsidP="003C043B"/>
    <w:sectPr w:rsidR="00663BC0" w:rsidRPr="00663BC0" w:rsidSect="00675B26">
      <w:footerReference w:type="default" r:id="rId8"/>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59" w:rsidRDefault="007D7459">
      <w:r>
        <w:separator/>
      </w:r>
    </w:p>
  </w:endnote>
  <w:endnote w:type="continuationSeparator" w:id="0">
    <w:p w:rsidR="007D7459" w:rsidRDefault="007D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6D" w:rsidRDefault="00485C6D" w:rsidP="00490EA9">
    <w:pPr>
      <w:pStyle w:val="aa"/>
      <w:jc w:val="right"/>
    </w:pPr>
    <w:r>
      <w:rPr>
        <w:rStyle w:val="ab"/>
      </w:rPr>
      <w:fldChar w:fldCharType="begin"/>
    </w:r>
    <w:r>
      <w:rPr>
        <w:rStyle w:val="ab"/>
      </w:rPr>
      <w:instrText xml:space="preserve"> PAGE </w:instrText>
    </w:r>
    <w:r>
      <w:rPr>
        <w:rStyle w:val="ab"/>
      </w:rPr>
      <w:fldChar w:fldCharType="separate"/>
    </w:r>
    <w:r w:rsidR="001B2541">
      <w:rPr>
        <w:rStyle w:val="ab"/>
        <w:noProof/>
      </w:rPr>
      <w:t>1</w:t>
    </w:r>
    <w:r>
      <w:rPr>
        <w:rStyle w:val="ab"/>
      </w:rPr>
      <w:fldChar w:fldCharType="end"/>
    </w:r>
    <w:r>
      <w:rPr>
        <w:rStyle w:val="ab"/>
        <w:rFonts w:hint="eastAsia"/>
      </w:rPr>
      <w:t>/</w:t>
    </w:r>
    <w:r>
      <w:rPr>
        <w:rStyle w:val="ab"/>
      </w:rPr>
      <w:fldChar w:fldCharType="begin"/>
    </w:r>
    <w:r>
      <w:rPr>
        <w:rStyle w:val="ab"/>
      </w:rPr>
      <w:instrText xml:space="preserve"> NUMPAGES </w:instrText>
    </w:r>
    <w:r>
      <w:rPr>
        <w:rStyle w:val="ab"/>
      </w:rPr>
      <w:fldChar w:fldCharType="separate"/>
    </w:r>
    <w:r w:rsidR="001B2541">
      <w:rPr>
        <w:rStyle w:val="ab"/>
        <w:noProof/>
      </w:rPr>
      <w:t>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59" w:rsidRDefault="007D7459">
      <w:r>
        <w:separator/>
      </w:r>
    </w:p>
  </w:footnote>
  <w:footnote w:type="continuationSeparator" w:id="0">
    <w:p w:rsidR="007D7459" w:rsidRDefault="007D7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4F29"/>
    <w:multiLevelType w:val="multilevel"/>
    <w:tmpl w:val="B7025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B44979"/>
    <w:multiLevelType w:val="multilevel"/>
    <w:tmpl w:val="B702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33"/>
    <w:rsid w:val="00012C68"/>
    <w:rsid w:val="00022E48"/>
    <w:rsid w:val="000324BD"/>
    <w:rsid w:val="00041A17"/>
    <w:rsid w:val="00051294"/>
    <w:rsid w:val="00060894"/>
    <w:rsid w:val="00065F30"/>
    <w:rsid w:val="00076870"/>
    <w:rsid w:val="00091265"/>
    <w:rsid w:val="000C1E9E"/>
    <w:rsid w:val="000D31C4"/>
    <w:rsid w:val="000E7F44"/>
    <w:rsid w:val="000F4449"/>
    <w:rsid w:val="0014104D"/>
    <w:rsid w:val="00145993"/>
    <w:rsid w:val="00145D72"/>
    <w:rsid w:val="001831C8"/>
    <w:rsid w:val="0018597A"/>
    <w:rsid w:val="00196E94"/>
    <w:rsid w:val="001A489E"/>
    <w:rsid w:val="001B2541"/>
    <w:rsid w:val="001B2D42"/>
    <w:rsid w:val="001B7082"/>
    <w:rsid w:val="0020399C"/>
    <w:rsid w:val="0021240A"/>
    <w:rsid w:val="00236003"/>
    <w:rsid w:val="002453E1"/>
    <w:rsid w:val="00252AB1"/>
    <w:rsid w:val="0026324D"/>
    <w:rsid w:val="00296050"/>
    <w:rsid w:val="002F6AC2"/>
    <w:rsid w:val="0033099C"/>
    <w:rsid w:val="00334B36"/>
    <w:rsid w:val="0034332D"/>
    <w:rsid w:val="00362647"/>
    <w:rsid w:val="00370DAE"/>
    <w:rsid w:val="00395921"/>
    <w:rsid w:val="003A1EAA"/>
    <w:rsid w:val="003B6118"/>
    <w:rsid w:val="003C043B"/>
    <w:rsid w:val="003C0F33"/>
    <w:rsid w:val="003D244E"/>
    <w:rsid w:val="003E01F8"/>
    <w:rsid w:val="003E2ABA"/>
    <w:rsid w:val="003E2D1D"/>
    <w:rsid w:val="003F1FBA"/>
    <w:rsid w:val="00413363"/>
    <w:rsid w:val="00444FC4"/>
    <w:rsid w:val="00455B8F"/>
    <w:rsid w:val="00460C06"/>
    <w:rsid w:val="00461A2E"/>
    <w:rsid w:val="00476AB3"/>
    <w:rsid w:val="00485C6D"/>
    <w:rsid w:val="00490EA9"/>
    <w:rsid w:val="004A3EE4"/>
    <w:rsid w:val="004A6B17"/>
    <w:rsid w:val="004B4013"/>
    <w:rsid w:val="004B474A"/>
    <w:rsid w:val="004C12CF"/>
    <w:rsid w:val="004D58AA"/>
    <w:rsid w:val="004E092C"/>
    <w:rsid w:val="004E2909"/>
    <w:rsid w:val="004E41BF"/>
    <w:rsid w:val="00503A04"/>
    <w:rsid w:val="00514020"/>
    <w:rsid w:val="00544635"/>
    <w:rsid w:val="005516F9"/>
    <w:rsid w:val="00574962"/>
    <w:rsid w:val="005767E9"/>
    <w:rsid w:val="005830D0"/>
    <w:rsid w:val="00592119"/>
    <w:rsid w:val="005C3015"/>
    <w:rsid w:val="005C6B58"/>
    <w:rsid w:val="005E1473"/>
    <w:rsid w:val="005F4D88"/>
    <w:rsid w:val="006014E8"/>
    <w:rsid w:val="00615848"/>
    <w:rsid w:val="006624AC"/>
    <w:rsid w:val="00663BC0"/>
    <w:rsid w:val="00667E6E"/>
    <w:rsid w:val="00675B26"/>
    <w:rsid w:val="00677563"/>
    <w:rsid w:val="006B59F2"/>
    <w:rsid w:val="006C1D71"/>
    <w:rsid w:val="006C2B0D"/>
    <w:rsid w:val="006F5B48"/>
    <w:rsid w:val="006F6E08"/>
    <w:rsid w:val="007276C5"/>
    <w:rsid w:val="007370B7"/>
    <w:rsid w:val="0075116D"/>
    <w:rsid w:val="00755923"/>
    <w:rsid w:val="00762935"/>
    <w:rsid w:val="007709AD"/>
    <w:rsid w:val="00782926"/>
    <w:rsid w:val="007C28BC"/>
    <w:rsid w:val="007D7459"/>
    <w:rsid w:val="0082397C"/>
    <w:rsid w:val="00830976"/>
    <w:rsid w:val="008312BD"/>
    <w:rsid w:val="008568A0"/>
    <w:rsid w:val="00857CE5"/>
    <w:rsid w:val="00876C83"/>
    <w:rsid w:val="008A0FD0"/>
    <w:rsid w:val="008C5E43"/>
    <w:rsid w:val="008C7976"/>
    <w:rsid w:val="008D4CF2"/>
    <w:rsid w:val="008F4107"/>
    <w:rsid w:val="008F5581"/>
    <w:rsid w:val="009027EF"/>
    <w:rsid w:val="00912F4C"/>
    <w:rsid w:val="0093377C"/>
    <w:rsid w:val="009553FF"/>
    <w:rsid w:val="00963F55"/>
    <w:rsid w:val="009856D1"/>
    <w:rsid w:val="00990213"/>
    <w:rsid w:val="009A1748"/>
    <w:rsid w:val="009A2264"/>
    <w:rsid w:val="009A42BA"/>
    <w:rsid w:val="009B21F9"/>
    <w:rsid w:val="009C4484"/>
    <w:rsid w:val="009E63B0"/>
    <w:rsid w:val="009F582E"/>
    <w:rsid w:val="00A031A6"/>
    <w:rsid w:val="00A11349"/>
    <w:rsid w:val="00A144FD"/>
    <w:rsid w:val="00A24014"/>
    <w:rsid w:val="00A33C49"/>
    <w:rsid w:val="00A71705"/>
    <w:rsid w:val="00A76574"/>
    <w:rsid w:val="00A765D0"/>
    <w:rsid w:val="00A85D38"/>
    <w:rsid w:val="00AA2DBB"/>
    <w:rsid w:val="00AE2FEA"/>
    <w:rsid w:val="00AF4CE7"/>
    <w:rsid w:val="00B17DF7"/>
    <w:rsid w:val="00B2093B"/>
    <w:rsid w:val="00B322ED"/>
    <w:rsid w:val="00B34FB5"/>
    <w:rsid w:val="00B452C0"/>
    <w:rsid w:val="00B73D01"/>
    <w:rsid w:val="00B929F0"/>
    <w:rsid w:val="00BA47A7"/>
    <w:rsid w:val="00BB5731"/>
    <w:rsid w:val="00C036A9"/>
    <w:rsid w:val="00C05D82"/>
    <w:rsid w:val="00C072AE"/>
    <w:rsid w:val="00C236AE"/>
    <w:rsid w:val="00C272E8"/>
    <w:rsid w:val="00C35871"/>
    <w:rsid w:val="00C460E7"/>
    <w:rsid w:val="00C5717C"/>
    <w:rsid w:val="00C7186E"/>
    <w:rsid w:val="00C83180"/>
    <w:rsid w:val="00CA145A"/>
    <w:rsid w:val="00CB2FB1"/>
    <w:rsid w:val="00CB6DF4"/>
    <w:rsid w:val="00CD28B3"/>
    <w:rsid w:val="00CD56E0"/>
    <w:rsid w:val="00CD7612"/>
    <w:rsid w:val="00D00B87"/>
    <w:rsid w:val="00D043F0"/>
    <w:rsid w:val="00D11CF9"/>
    <w:rsid w:val="00D3003E"/>
    <w:rsid w:val="00D36883"/>
    <w:rsid w:val="00D45537"/>
    <w:rsid w:val="00D45EBB"/>
    <w:rsid w:val="00D472E5"/>
    <w:rsid w:val="00D5063F"/>
    <w:rsid w:val="00D55034"/>
    <w:rsid w:val="00DA5F6E"/>
    <w:rsid w:val="00DA624E"/>
    <w:rsid w:val="00DD737D"/>
    <w:rsid w:val="00DE4A9E"/>
    <w:rsid w:val="00DE6547"/>
    <w:rsid w:val="00E01B2E"/>
    <w:rsid w:val="00E364D9"/>
    <w:rsid w:val="00E451D9"/>
    <w:rsid w:val="00E65C3B"/>
    <w:rsid w:val="00E76EF3"/>
    <w:rsid w:val="00ED6D03"/>
    <w:rsid w:val="00EE0937"/>
    <w:rsid w:val="00F21B33"/>
    <w:rsid w:val="00F45D6F"/>
    <w:rsid w:val="00F52A08"/>
    <w:rsid w:val="00F8662A"/>
    <w:rsid w:val="00FE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8C5E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4D88"/>
    <w:rPr>
      <w:color w:val="0000FF"/>
      <w:u w:val="single"/>
    </w:rPr>
  </w:style>
  <w:style w:type="character" w:styleId="a4">
    <w:name w:val="Strong"/>
    <w:qFormat/>
    <w:rsid w:val="005F4D88"/>
    <w:rPr>
      <w:b/>
      <w:bCs/>
    </w:rPr>
  </w:style>
  <w:style w:type="paragraph" w:customStyle="1" w:styleId="text2">
    <w:name w:val="text2"/>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4">
    <w:name w:val="text4"/>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5">
    <w:name w:val="text5"/>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3">
    <w:name w:val="text3"/>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7">
    <w:name w:val="text7"/>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8">
    <w:name w:val="text8"/>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857CE5"/>
    <w:rPr>
      <w:rFonts w:ascii="Arial" w:eastAsia="ＭＳ ゴシック" w:hAnsi="Arial"/>
      <w:sz w:val="18"/>
      <w:szCs w:val="18"/>
    </w:rPr>
  </w:style>
  <w:style w:type="character" w:styleId="a6">
    <w:name w:val="annotation reference"/>
    <w:semiHidden/>
    <w:rsid w:val="00DA624E"/>
    <w:rPr>
      <w:sz w:val="18"/>
      <w:szCs w:val="18"/>
    </w:rPr>
  </w:style>
  <w:style w:type="paragraph" w:styleId="a7">
    <w:name w:val="annotation text"/>
    <w:basedOn w:val="a"/>
    <w:semiHidden/>
    <w:rsid w:val="00DA624E"/>
    <w:pPr>
      <w:jc w:val="left"/>
    </w:pPr>
  </w:style>
  <w:style w:type="paragraph" w:styleId="a8">
    <w:name w:val="annotation subject"/>
    <w:basedOn w:val="a7"/>
    <w:next w:val="a7"/>
    <w:semiHidden/>
    <w:rsid w:val="00DA624E"/>
    <w:rPr>
      <w:b/>
      <w:bCs/>
    </w:rPr>
  </w:style>
  <w:style w:type="character" w:customStyle="1" w:styleId="h05">
    <w:name w:val="h05"/>
    <w:basedOn w:val="a0"/>
    <w:rsid w:val="00B34FB5"/>
  </w:style>
  <w:style w:type="character" w:customStyle="1" w:styleId="h03">
    <w:name w:val="h03"/>
    <w:basedOn w:val="a0"/>
    <w:rsid w:val="00B34FB5"/>
  </w:style>
  <w:style w:type="character" w:customStyle="1" w:styleId="h02">
    <w:name w:val="h02"/>
    <w:basedOn w:val="a0"/>
    <w:rsid w:val="00B34FB5"/>
  </w:style>
  <w:style w:type="character" w:customStyle="1" w:styleId="h01">
    <w:name w:val="h01"/>
    <w:basedOn w:val="a0"/>
    <w:rsid w:val="00B34FB5"/>
  </w:style>
  <w:style w:type="paragraph" w:styleId="a9">
    <w:name w:val="header"/>
    <w:basedOn w:val="a"/>
    <w:rsid w:val="00490EA9"/>
    <w:pPr>
      <w:tabs>
        <w:tab w:val="center" w:pos="4252"/>
        <w:tab w:val="right" w:pos="8504"/>
      </w:tabs>
      <w:snapToGrid w:val="0"/>
    </w:pPr>
  </w:style>
  <w:style w:type="paragraph" w:styleId="aa">
    <w:name w:val="footer"/>
    <w:basedOn w:val="a"/>
    <w:rsid w:val="00490EA9"/>
    <w:pPr>
      <w:tabs>
        <w:tab w:val="center" w:pos="4252"/>
        <w:tab w:val="right" w:pos="8504"/>
      </w:tabs>
      <w:snapToGrid w:val="0"/>
    </w:pPr>
  </w:style>
  <w:style w:type="character" w:styleId="ab">
    <w:name w:val="page number"/>
    <w:basedOn w:val="a0"/>
    <w:rsid w:val="00490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8C5E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4D88"/>
    <w:rPr>
      <w:color w:val="0000FF"/>
      <w:u w:val="single"/>
    </w:rPr>
  </w:style>
  <w:style w:type="character" w:styleId="a4">
    <w:name w:val="Strong"/>
    <w:qFormat/>
    <w:rsid w:val="005F4D88"/>
    <w:rPr>
      <w:b/>
      <w:bCs/>
    </w:rPr>
  </w:style>
  <w:style w:type="paragraph" w:customStyle="1" w:styleId="text2">
    <w:name w:val="text2"/>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4">
    <w:name w:val="text4"/>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5">
    <w:name w:val="text5"/>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3">
    <w:name w:val="text3"/>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7">
    <w:name w:val="text7"/>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8">
    <w:name w:val="text8"/>
    <w:basedOn w:val="a"/>
    <w:rsid w:val="009337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857CE5"/>
    <w:rPr>
      <w:rFonts w:ascii="Arial" w:eastAsia="ＭＳ ゴシック" w:hAnsi="Arial"/>
      <w:sz w:val="18"/>
      <w:szCs w:val="18"/>
    </w:rPr>
  </w:style>
  <w:style w:type="character" w:styleId="a6">
    <w:name w:val="annotation reference"/>
    <w:semiHidden/>
    <w:rsid w:val="00DA624E"/>
    <w:rPr>
      <w:sz w:val="18"/>
      <w:szCs w:val="18"/>
    </w:rPr>
  </w:style>
  <w:style w:type="paragraph" w:styleId="a7">
    <w:name w:val="annotation text"/>
    <w:basedOn w:val="a"/>
    <w:semiHidden/>
    <w:rsid w:val="00DA624E"/>
    <w:pPr>
      <w:jc w:val="left"/>
    </w:pPr>
  </w:style>
  <w:style w:type="paragraph" w:styleId="a8">
    <w:name w:val="annotation subject"/>
    <w:basedOn w:val="a7"/>
    <w:next w:val="a7"/>
    <w:semiHidden/>
    <w:rsid w:val="00DA624E"/>
    <w:rPr>
      <w:b/>
      <w:bCs/>
    </w:rPr>
  </w:style>
  <w:style w:type="character" w:customStyle="1" w:styleId="h05">
    <w:name w:val="h05"/>
    <w:basedOn w:val="a0"/>
    <w:rsid w:val="00B34FB5"/>
  </w:style>
  <w:style w:type="character" w:customStyle="1" w:styleId="h03">
    <w:name w:val="h03"/>
    <w:basedOn w:val="a0"/>
    <w:rsid w:val="00B34FB5"/>
  </w:style>
  <w:style w:type="character" w:customStyle="1" w:styleId="h02">
    <w:name w:val="h02"/>
    <w:basedOn w:val="a0"/>
    <w:rsid w:val="00B34FB5"/>
  </w:style>
  <w:style w:type="character" w:customStyle="1" w:styleId="h01">
    <w:name w:val="h01"/>
    <w:basedOn w:val="a0"/>
    <w:rsid w:val="00B34FB5"/>
  </w:style>
  <w:style w:type="paragraph" w:styleId="a9">
    <w:name w:val="header"/>
    <w:basedOn w:val="a"/>
    <w:rsid w:val="00490EA9"/>
    <w:pPr>
      <w:tabs>
        <w:tab w:val="center" w:pos="4252"/>
        <w:tab w:val="right" w:pos="8504"/>
      </w:tabs>
      <w:snapToGrid w:val="0"/>
    </w:pPr>
  </w:style>
  <w:style w:type="paragraph" w:styleId="aa">
    <w:name w:val="footer"/>
    <w:basedOn w:val="a"/>
    <w:rsid w:val="00490EA9"/>
    <w:pPr>
      <w:tabs>
        <w:tab w:val="center" w:pos="4252"/>
        <w:tab w:val="right" w:pos="8504"/>
      </w:tabs>
      <w:snapToGrid w:val="0"/>
    </w:pPr>
  </w:style>
  <w:style w:type="character" w:styleId="ab">
    <w:name w:val="page number"/>
    <w:basedOn w:val="a0"/>
    <w:rsid w:val="0049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80417">
      <w:bodyDiv w:val="1"/>
      <w:marLeft w:val="0"/>
      <w:marRight w:val="0"/>
      <w:marTop w:val="0"/>
      <w:marBottom w:val="0"/>
      <w:divBdr>
        <w:top w:val="none" w:sz="0" w:space="0" w:color="auto"/>
        <w:left w:val="none" w:sz="0" w:space="0" w:color="auto"/>
        <w:bottom w:val="none" w:sz="0" w:space="0" w:color="auto"/>
        <w:right w:val="none" w:sz="0" w:space="0" w:color="auto"/>
      </w:divBdr>
    </w:div>
    <w:div w:id="739598359">
      <w:bodyDiv w:val="1"/>
      <w:marLeft w:val="0"/>
      <w:marRight w:val="0"/>
      <w:marTop w:val="0"/>
      <w:marBottom w:val="0"/>
      <w:divBdr>
        <w:top w:val="none" w:sz="0" w:space="0" w:color="auto"/>
        <w:left w:val="none" w:sz="0" w:space="0" w:color="auto"/>
        <w:bottom w:val="none" w:sz="0" w:space="0" w:color="auto"/>
        <w:right w:val="none" w:sz="0" w:space="0" w:color="auto"/>
      </w:divBdr>
    </w:div>
    <w:div w:id="1241522072">
      <w:bodyDiv w:val="1"/>
      <w:marLeft w:val="0"/>
      <w:marRight w:val="0"/>
      <w:marTop w:val="0"/>
      <w:marBottom w:val="0"/>
      <w:divBdr>
        <w:top w:val="none" w:sz="0" w:space="0" w:color="auto"/>
        <w:left w:val="none" w:sz="0" w:space="0" w:color="auto"/>
        <w:bottom w:val="none" w:sz="0" w:space="0" w:color="auto"/>
        <w:right w:val="none" w:sz="0" w:space="0" w:color="auto"/>
      </w:divBdr>
      <w:divsChild>
        <w:div w:id="833764271">
          <w:marLeft w:val="0"/>
          <w:marRight w:val="0"/>
          <w:marTop w:val="0"/>
          <w:marBottom w:val="0"/>
          <w:divBdr>
            <w:top w:val="none" w:sz="0" w:space="0" w:color="auto"/>
            <w:left w:val="none" w:sz="0" w:space="0" w:color="auto"/>
            <w:bottom w:val="none" w:sz="0" w:space="0" w:color="auto"/>
            <w:right w:val="none" w:sz="0" w:space="0" w:color="auto"/>
          </w:divBdr>
        </w:div>
        <w:div w:id="1033726101">
          <w:marLeft w:val="0"/>
          <w:marRight w:val="0"/>
          <w:marTop w:val="0"/>
          <w:marBottom w:val="0"/>
          <w:divBdr>
            <w:top w:val="none" w:sz="0" w:space="0" w:color="auto"/>
            <w:left w:val="none" w:sz="0" w:space="0" w:color="auto"/>
            <w:bottom w:val="none" w:sz="0" w:space="0" w:color="auto"/>
            <w:right w:val="none" w:sz="0" w:space="0" w:color="auto"/>
          </w:divBdr>
        </w:div>
        <w:div w:id="125817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専門講座特許コース（和訳）　第１課</vt:lpstr>
      <vt:lpstr>専門講座特許コース（和訳）　第１課</vt:lpstr>
    </vt:vector>
  </TitlesOfParts>
  <Company>Hewlett-Packard Company</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専門講座特許コース（和訳）　第１課</dc:title>
  <dc:creator>mami</dc:creator>
  <cp:lastModifiedBy>mami</cp:lastModifiedBy>
  <cp:revision>3</cp:revision>
  <cp:lastPrinted>2012-03-18T18:39:00Z</cp:lastPrinted>
  <dcterms:created xsi:type="dcterms:W3CDTF">2017-03-20T22:04:00Z</dcterms:created>
  <dcterms:modified xsi:type="dcterms:W3CDTF">2017-03-31T02:22:00Z</dcterms:modified>
</cp:coreProperties>
</file>